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582" w:rsidRPr="009D0582" w:rsidRDefault="009D0582" w:rsidP="009D0582">
      <w:pPr>
        <w:spacing w:line="480" w:lineRule="auto"/>
        <w:jc w:val="both"/>
        <w:rPr>
          <w:rFonts w:ascii="Times New Roman" w:hAnsi="Times New Roman" w:cs="Times New Roman"/>
          <w:sz w:val="24"/>
          <w:szCs w:val="24"/>
        </w:rPr>
      </w:pPr>
    </w:p>
    <w:p w:rsidR="009D0582" w:rsidRPr="009D0582" w:rsidRDefault="009D0582" w:rsidP="009D0582">
      <w:pPr>
        <w:spacing w:line="480" w:lineRule="auto"/>
        <w:jc w:val="both"/>
        <w:rPr>
          <w:rFonts w:ascii="Times New Roman" w:hAnsi="Times New Roman" w:cs="Times New Roman"/>
          <w:sz w:val="24"/>
          <w:szCs w:val="24"/>
        </w:rPr>
      </w:pPr>
    </w:p>
    <w:p w:rsidR="009D0582" w:rsidRPr="009D0582" w:rsidRDefault="009D0582" w:rsidP="009D0582">
      <w:pPr>
        <w:spacing w:line="480" w:lineRule="auto"/>
        <w:jc w:val="both"/>
        <w:rPr>
          <w:rFonts w:ascii="Times New Roman" w:hAnsi="Times New Roman" w:cs="Times New Roman"/>
          <w:sz w:val="24"/>
          <w:szCs w:val="24"/>
        </w:rPr>
      </w:pPr>
    </w:p>
    <w:p w:rsidR="009D0582" w:rsidRPr="009D0582" w:rsidRDefault="009D0582" w:rsidP="009D0582">
      <w:pPr>
        <w:spacing w:line="480" w:lineRule="auto"/>
        <w:jc w:val="both"/>
        <w:rPr>
          <w:rFonts w:ascii="Times New Roman" w:hAnsi="Times New Roman" w:cs="Times New Roman"/>
          <w:sz w:val="24"/>
          <w:szCs w:val="24"/>
        </w:rPr>
      </w:pPr>
    </w:p>
    <w:p w:rsidR="009D0582" w:rsidRPr="009D0582" w:rsidRDefault="009D0582" w:rsidP="009D0582">
      <w:pPr>
        <w:spacing w:line="480" w:lineRule="auto"/>
        <w:jc w:val="both"/>
        <w:rPr>
          <w:rFonts w:ascii="Times New Roman" w:hAnsi="Times New Roman" w:cs="Times New Roman"/>
          <w:sz w:val="24"/>
          <w:szCs w:val="24"/>
        </w:rPr>
      </w:pPr>
    </w:p>
    <w:p w:rsidR="009D0582" w:rsidRPr="009D0582" w:rsidRDefault="009D0582" w:rsidP="009D0582">
      <w:pPr>
        <w:spacing w:line="480" w:lineRule="auto"/>
        <w:jc w:val="center"/>
        <w:rPr>
          <w:rFonts w:ascii="Times New Roman" w:hAnsi="Times New Roman" w:cs="Times New Roman"/>
          <w:sz w:val="24"/>
          <w:szCs w:val="24"/>
        </w:rPr>
      </w:pPr>
      <w:r w:rsidRPr="009D0582">
        <w:rPr>
          <w:rFonts w:ascii="Times New Roman" w:hAnsi="Times New Roman" w:cs="Times New Roman"/>
          <w:sz w:val="24"/>
          <w:szCs w:val="24"/>
        </w:rPr>
        <w:t>Domestic Violence</w:t>
      </w:r>
    </w:p>
    <w:p w:rsidR="009D0582" w:rsidRPr="009D0582" w:rsidRDefault="009D0582" w:rsidP="009D0582">
      <w:pPr>
        <w:spacing w:line="480" w:lineRule="auto"/>
        <w:jc w:val="center"/>
        <w:rPr>
          <w:rFonts w:ascii="Times New Roman" w:hAnsi="Times New Roman" w:cs="Times New Roman"/>
          <w:sz w:val="24"/>
          <w:szCs w:val="24"/>
        </w:rPr>
      </w:pPr>
      <w:r w:rsidRPr="009D0582">
        <w:rPr>
          <w:rFonts w:ascii="Times New Roman" w:hAnsi="Times New Roman" w:cs="Times New Roman"/>
          <w:sz w:val="24"/>
          <w:szCs w:val="24"/>
        </w:rPr>
        <w:t>Name</w:t>
      </w:r>
    </w:p>
    <w:p w:rsidR="009D0582" w:rsidRPr="009D0582" w:rsidRDefault="009D0582" w:rsidP="009D0582">
      <w:pPr>
        <w:spacing w:line="480" w:lineRule="auto"/>
        <w:jc w:val="center"/>
        <w:rPr>
          <w:rFonts w:ascii="Times New Roman" w:hAnsi="Times New Roman" w:cs="Times New Roman"/>
          <w:sz w:val="24"/>
          <w:szCs w:val="24"/>
        </w:rPr>
      </w:pPr>
      <w:r w:rsidRPr="009D0582">
        <w:rPr>
          <w:rFonts w:ascii="Times New Roman" w:hAnsi="Times New Roman" w:cs="Times New Roman"/>
          <w:sz w:val="24"/>
          <w:szCs w:val="24"/>
        </w:rPr>
        <w:t>Institution Affiliations</w:t>
      </w:r>
    </w:p>
    <w:p w:rsidR="009D0582" w:rsidRPr="009D0582" w:rsidRDefault="009D0582" w:rsidP="009D0582">
      <w:pPr>
        <w:spacing w:line="480" w:lineRule="auto"/>
        <w:jc w:val="center"/>
        <w:rPr>
          <w:rFonts w:ascii="Times New Roman" w:hAnsi="Times New Roman" w:cs="Times New Roman"/>
          <w:sz w:val="24"/>
          <w:szCs w:val="24"/>
        </w:rPr>
      </w:pPr>
      <w:r w:rsidRPr="009D0582">
        <w:rPr>
          <w:rFonts w:ascii="Times New Roman" w:hAnsi="Times New Roman" w:cs="Times New Roman"/>
          <w:sz w:val="24"/>
          <w:szCs w:val="24"/>
        </w:rPr>
        <w:t>Course Title</w:t>
      </w:r>
    </w:p>
    <w:p w:rsidR="009D0582" w:rsidRPr="009D0582" w:rsidRDefault="009D0582" w:rsidP="009D0582">
      <w:pPr>
        <w:spacing w:line="480" w:lineRule="auto"/>
        <w:jc w:val="center"/>
        <w:rPr>
          <w:rFonts w:ascii="Times New Roman" w:hAnsi="Times New Roman" w:cs="Times New Roman"/>
          <w:sz w:val="24"/>
          <w:szCs w:val="24"/>
        </w:rPr>
      </w:pPr>
      <w:r w:rsidRPr="009D0582">
        <w:rPr>
          <w:rFonts w:ascii="Times New Roman" w:hAnsi="Times New Roman" w:cs="Times New Roman"/>
          <w:sz w:val="24"/>
          <w:szCs w:val="24"/>
        </w:rPr>
        <w:t>Date</w:t>
      </w:r>
    </w:p>
    <w:p w:rsidR="009D0582" w:rsidRPr="009D0582" w:rsidRDefault="009D0582" w:rsidP="009D0582">
      <w:pPr>
        <w:spacing w:line="480" w:lineRule="auto"/>
        <w:jc w:val="both"/>
        <w:rPr>
          <w:rFonts w:ascii="Times New Roman" w:hAnsi="Times New Roman" w:cs="Times New Roman"/>
          <w:sz w:val="24"/>
          <w:szCs w:val="24"/>
        </w:rPr>
      </w:pPr>
      <w:r w:rsidRPr="009D0582">
        <w:rPr>
          <w:rFonts w:ascii="Times New Roman" w:hAnsi="Times New Roman" w:cs="Times New Roman"/>
          <w:sz w:val="24"/>
          <w:szCs w:val="24"/>
        </w:rPr>
        <w:br w:type="page"/>
      </w:r>
    </w:p>
    <w:p w:rsidR="009D0582" w:rsidRPr="009D0582" w:rsidRDefault="009D0582" w:rsidP="009D0582">
      <w:pPr>
        <w:spacing w:line="480" w:lineRule="auto"/>
        <w:jc w:val="center"/>
        <w:rPr>
          <w:rFonts w:ascii="Times New Roman" w:hAnsi="Times New Roman" w:cs="Times New Roman"/>
          <w:b/>
          <w:sz w:val="24"/>
          <w:szCs w:val="24"/>
        </w:rPr>
      </w:pPr>
      <w:r w:rsidRPr="009D0582">
        <w:rPr>
          <w:rFonts w:ascii="Times New Roman" w:hAnsi="Times New Roman" w:cs="Times New Roman"/>
          <w:b/>
          <w:sz w:val="24"/>
          <w:szCs w:val="24"/>
        </w:rPr>
        <w:lastRenderedPageBreak/>
        <w:t>Introduction</w:t>
      </w:r>
    </w:p>
    <w:p w:rsidR="00914E19" w:rsidRPr="009D0582" w:rsidRDefault="00506868" w:rsidP="009D0582">
      <w:pPr>
        <w:spacing w:line="480" w:lineRule="auto"/>
        <w:ind w:firstLine="720"/>
        <w:jc w:val="both"/>
        <w:rPr>
          <w:rFonts w:ascii="Times New Roman" w:hAnsi="Times New Roman" w:cs="Times New Roman"/>
          <w:sz w:val="24"/>
          <w:szCs w:val="24"/>
        </w:rPr>
      </w:pPr>
      <w:r w:rsidRPr="009D0582">
        <w:rPr>
          <w:rFonts w:ascii="Times New Roman" w:hAnsi="Times New Roman" w:cs="Times New Roman"/>
          <w:sz w:val="24"/>
          <w:szCs w:val="24"/>
        </w:rPr>
        <w:t xml:space="preserve">Domestic violence refers to violence or attacks which are </w:t>
      </w:r>
      <w:r w:rsidR="009D0582" w:rsidRPr="009D0582">
        <w:rPr>
          <w:rFonts w:ascii="Times New Roman" w:hAnsi="Times New Roman" w:cs="Times New Roman"/>
          <w:sz w:val="24"/>
          <w:szCs w:val="24"/>
        </w:rPr>
        <w:t>committed</w:t>
      </w:r>
      <w:r w:rsidRPr="009D0582">
        <w:rPr>
          <w:rFonts w:ascii="Times New Roman" w:hAnsi="Times New Roman" w:cs="Times New Roman"/>
          <w:sz w:val="24"/>
          <w:szCs w:val="24"/>
        </w:rPr>
        <w:t xml:space="preserve"> by the residents of a nation to their own state. Domestic violence can occur in the form of a hate crime, violent practices, economic crime and extremism of far-right. Most forms of domestic violence are </w:t>
      </w:r>
      <w:r w:rsidR="009D0582" w:rsidRPr="009D0582">
        <w:rPr>
          <w:rFonts w:ascii="Times New Roman" w:hAnsi="Times New Roman" w:cs="Times New Roman"/>
          <w:sz w:val="24"/>
          <w:szCs w:val="24"/>
        </w:rPr>
        <w:t>usually</w:t>
      </w:r>
      <w:r w:rsidRPr="009D0582">
        <w:rPr>
          <w:rFonts w:ascii="Times New Roman" w:hAnsi="Times New Roman" w:cs="Times New Roman"/>
          <w:sz w:val="24"/>
          <w:szCs w:val="24"/>
        </w:rPr>
        <w:t xml:space="preserve"> motivated by significant gains for finances. </w:t>
      </w:r>
      <w:r w:rsidR="009D0582">
        <w:rPr>
          <w:rFonts w:ascii="Times New Roman" w:hAnsi="Times New Roman" w:cs="Times New Roman"/>
          <w:sz w:val="24"/>
          <w:szCs w:val="24"/>
        </w:rPr>
        <w:t>E</w:t>
      </w:r>
      <w:r w:rsidRPr="009D0582">
        <w:rPr>
          <w:rFonts w:ascii="Times New Roman" w:hAnsi="Times New Roman" w:cs="Times New Roman"/>
          <w:sz w:val="24"/>
          <w:szCs w:val="24"/>
        </w:rPr>
        <w:t xml:space="preserve">conomic distribution and domestic violence </w:t>
      </w:r>
      <w:r w:rsidR="009D0582">
        <w:rPr>
          <w:rFonts w:ascii="Times New Roman" w:hAnsi="Times New Roman" w:cs="Times New Roman"/>
          <w:sz w:val="24"/>
          <w:szCs w:val="24"/>
        </w:rPr>
        <w:t>are</w:t>
      </w:r>
      <w:r w:rsidRPr="009D0582">
        <w:rPr>
          <w:rFonts w:ascii="Times New Roman" w:hAnsi="Times New Roman" w:cs="Times New Roman"/>
          <w:sz w:val="24"/>
          <w:szCs w:val="24"/>
        </w:rPr>
        <w:t xml:space="preserve"> usually linked to inequality in cultural diversity. It happens that there is discrimination of the cultural minorities based on </w:t>
      </w:r>
      <w:r w:rsidR="009D0582">
        <w:rPr>
          <w:rFonts w:ascii="Times New Roman" w:hAnsi="Times New Roman" w:cs="Times New Roman"/>
          <w:sz w:val="24"/>
          <w:szCs w:val="24"/>
        </w:rPr>
        <w:t xml:space="preserve">a </w:t>
      </w:r>
      <w:r w:rsidRPr="009D0582">
        <w:rPr>
          <w:rFonts w:ascii="Times New Roman" w:hAnsi="Times New Roman" w:cs="Times New Roman"/>
          <w:sz w:val="24"/>
          <w:szCs w:val="24"/>
        </w:rPr>
        <w:t xml:space="preserve">socio-economic, political and cultural basis which is strongly associated with </w:t>
      </w:r>
      <w:r w:rsidR="009D0582" w:rsidRPr="009D0582">
        <w:rPr>
          <w:rFonts w:ascii="Times New Roman" w:hAnsi="Times New Roman" w:cs="Times New Roman"/>
          <w:sz w:val="24"/>
          <w:szCs w:val="24"/>
        </w:rPr>
        <w:t>domestic</w:t>
      </w:r>
      <w:r w:rsidRPr="009D0582">
        <w:rPr>
          <w:rFonts w:ascii="Times New Roman" w:hAnsi="Times New Roman" w:cs="Times New Roman"/>
          <w:sz w:val="24"/>
          <w:szCs w:val="24"/>
        </w:rPr>
        <w:t xml:space="preserve"> violence. If a state provides all cultural groups with few opportunities, then the state is at a high risk of increasing its risk of domestic violence attack. </w:t>
      </w:r>
    </w:p>
    <w:p w:rsidR="00506868" w:rsidRPr="009D0582" w:rsidRDefault="00506868" w:rsidP="009D0582">
      <w:pPr>
        <w:spacing w:line="480" w:lineRule="auto"/>
        <w:jc w:val="center"/>
        <w:rPr>
          <w:rFonts w:ascii="Times New Roman" w:hAnsi="Times New Roman" w:cs="Times New Roman"/>
          <w:b/>
          <w:sz w:val="24"/>
          <w:szCs w:val="24"/>
        </w:rPr>
      </w:pPr>
      <w:r w:rsidRPr="009D0582">
        <w:rPr>
          <w:rFonts w:ascii="Times New Roman" w:hAnsi="Times New Roman" w:cs="Times New Roman"/>
          <w:b/>
          <w:sz w:val="24"/>
          <w:szCs w:val="24"/>
        </w:rPr>
        <w:t>Causes of domestic violence</w:t>
      </w:r>
    </w:p>
    <w:p w:rsidR="00506868" w:rsidRPr="009D0582" w:rsidRDefault="00506868" w:rsidP="009D0582">
      <w:pPr>
        <w:spacing w:line="480" w:lineRule="auto"/>
        <w:jc w:val="both"/>
        <w:rPr>
          <w:rFonts w:ascii="Times New Roman" w:hAnsi="Times New Roman" w:cs="Times New Roman"/>
          <w:sz w:val="24"/>
          <w:szCs w:val="24"/>
        </w:rPr>
      </w:pPr>
      <w:r w:rsidRPr="009D0582">
        <w:rPr>
          <w:rFonts w:ascii="Times New Roman" w:hAnsi="Times New Roman" w:cs="Times New Roman"/>
          <w:b/>
          <w:sz w:val="24"/>
          <w:szCs w:val="24"/>
        </w:rPr>
        <w:t xml:space="preserve">Far-right extremism: </w:t>
      </w:r>
      <w:r w:rsidR="00925924" w:rsidRPr="009D0582">
        <w:rPr>
          <w:rFonts w:ascii="Times New Roman" w:hAnsi="Times New Roman" w:cs="Times New Roman"/>
          <w:sz w:val="24"/>
          <w:szCs w:val="24"/>
        </w:rPr>
        <w:t xml:space="preserve">Far-right extremism is a form of domestic violence which is usually motivated by the rise in the levels of unemployment or failure to be satisfied with the results on elections. These two factors may cause extreme domestic </w:t>
      </w:r>
      <w:r w:rsidR="009D0582" w:rsidRPr="009D0582">
        <w:rPr>
          <w:rFonts w:ascii="Times New Roman" w:hAnsi="Times New Roman" w:cs="Times New Roman"/>
          <w:sz w:val="24"/>
          <w:szCs w:val="24"/>
        </w:rPr>
        <w:t>violence by the general public</w:t>
      </w:r>
      <w:r w:rsidR="009D0582" w:rsidRPr="009D0582">
        <w:rPr>
          <w:rFonts w:ascii="Times New Roman" w:hAnsi="Times New Roman" w:cs="Times New Roman"/>
          <w:sz w:val="24"/>
          <w:szCs w:val="24"/>
        </w:rPr>
        <w:t>, (</w:t>
      </w:r>
      <w:r w:rsidR="009D0582" w:rsidRPr="009D0582">
        <w:rPr>
          <w:rFonts w:ascii="Times New Roman" w:hAnsi="Times New Roman" w:cs="Times New Roman"/>
          <w:sz w:val="24"/>
          <w:szCs w:val="24"/>
          <w:shd w:val="clear" w:color="auto" w:fill="FFFFFF"/>
        </w:rPr>
        <w:t>Johnson, 2016).</w:t>
      </w:r>
    </w:p>
    <w:p w:rsidR="00506868" w:rsidRPr="009D0582" w:rsidRDefault="00506868" w:rsidP="009D0582">
      <w:pPr>
        <w:spacing w:line="480" w:lineRule="auto"/>
        <w:jc w:val="both"/>
        <w:rPr>
          <w:rFonts w:ascii="Times New Roman" w:hAnsi="Times New Roman" w:cs="Times New Roman"/>
          <w:sz w:val="24"/>
          <w:szCs w:val="24"/>
        </w:rPr>
      </w:pPr>
      <w:r w:rsidRPr="009D0582">
        <w:rPr>
          <w:rFonts w:ascii="Times New Roman" w:hAnsi="Times New Roman" w:cs="Times New Roman"/>
          <w:b/>
          <w:sz w:val="24"/>
          <w:szCs w:val="24"/>
        </w:rPr>
        <w:t>Socioeconomic discrimination:</w:t>
      </w:r>
      <w:r w:rsidR="00925924" w:rsidRPr="009D0582">
        <w:rPr>
          <w:rFonts w:ascii="Times New Roman" w:hAnsi="Times New Roman" w:cs="Times New Roman"/>
          <w:sz w:val="24"/>
          <w:szCs w:val="24"/>
        </w:rPr>
        <w:t xml:space="preserve"> If the state does not provide equal opportunities to all cultural groups, then it is at great risk of getting a domestic terrorism attack. </w:t>
      </w:r>
    </w:p>
    <w:p w:rsidR="006A69BC" w:rsidRPr="009D0582" w:rsidRDefault="00506868" w:rsidP="009D0582">
      <w:pPr>
        <w:spacing w:line="480" w:lineRule="auto"/>
        <w:jc w:val="both"/>
        <w:rPr>
          <w:rFonts w:ascii="Times New Roman" w:hAnsi="Times New Roman" w:cs="Times New Roman"/>
          <w:sz w:val="24"/>
          <w:szCs w:val="24"/>
        </w:rPr>
      </w:pPr>
      <w:r w:rsidRPr="009D0582">
        <w:rPr>
          <w:rFonts w:ascii="Times New Roman" w:hAnsi="Times New Roman" w:cs="Times New Roman"/>
          <w:b/>
          <w:sz w:val="24"/>
          <w:szCs w:val="24"/>
        </w:rPr>
        <w:t>Hate crime</w:t>
      </w:r>
      <w:r w:rsidRPr="009D0582">
        <w:rPr>
          <w:rFonts w:ascii="Times New Roman" w:hAnsi="Times New Roman" w:cs="Times New Roman"/>
          <w:sz w:val="24"/>
          <w:szCs w:val="24"/>
        </w:rPr>
        <w:t xml:space="preserve">: </w:t>
      </w:r>
      <w:r w:rsidR="00925924" w:rsidRPr="009D0582">
        <w:rPr>
          <w:rFonts w:ascii="Times New Roman" w:hAnsi="Times New Roman" w:cs="Times New Roman"/>
          <w:sz w:val="24"/>
          <w:szCs w:val="24"/>
        </w:rPr>
        <w:t xml:space="preserve">Hate crime may also lead to domestic violent acts. In cases where there is </w:t>
      </w:r>
      <w:r w:rsidR="009D0582">
        <w:rPr>
          <w:rFonts w:ascii="Times New Roman" w:hAnsi="Times New Roman" w:cs="Times New Roman"/>
          <w:sz w:val="24"/>
          <w:szCs w:val="24"/>
        </w:rPr>
        <w:t xml:space="preserve">a </w:t>
      </w:r>
      <w:r w:rsidR="00925924" w:rsidRPr="009D0582">
        <w:rPr>
          <w:rFonts w:ascii="Times New Roman" w:hAnsi="Times New Roman" w:cs="Times New Roman"/>
          <w:sz w:val="24"/>
          <w:szCs w:val="24"/>
        </w:rPr>
        <w:t xml:space="preserve">selection of people on particular characteristics such as race, religion, sexuality or ethnicity, </w:t>
      </w:r>
      <w:r w:rsidR="009D0582" w:rsidRPr="009D0582">
        <w:rPr>
          <w:rFonts w:ascii="Times New Roman" w:hAnsi="Times New Roman" w:cs="Times New Roman"/>
          <w:sz w:val="24"/>
          <w:szCs w:val="24"/>
        </w:rPr>
        <w:t>terrorist</w:t>
      </w:r>
      <w:r w:rsidR="00925924" w:rsidRPr="009D0582">
        <w:rPr>
          <w:rFonts w:ascii="Times New Roman" w:hAnsi="Times New Roman" w:cs="Times New Roman"/>
          <w:sz w:val="24"/>
          <w:szCs w:val="24"/>
        </w:rPr>
        <w:t xml:space="preserve"> attacks may be motivated by the people who were locked out unfairly. </w:t>
      </w:r>
    </w:p>
    <w:p w:rsidR="006A69BC" w:rsidRPr="009D0582" w:rsidRDefault="00D02959" w:rsidP="009D058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6A69BC" w:rsidRPr="009D0582">
        <w:rPr>
          <w:rFonts w:ascii="Times New Roman" w:hAnsi="Times New Roman" w:cs="Times New Roman"/>
          <w:sz w:val="24"/>
          <w:szCs w:val="24"/>
        </w:rPr>
        <w:t>th</w:t>
      </w:r>
      <w:r>
        <w:rPr>
          <w:rFonts w:ascii="Times New Roman" w:hAnsi="Times New Roman" w:cs="Times New Roman"/>
          <w:sz w:val="24"/>
          <w:szCs w:val="24"/>
        </w:rPr>
        <w:t>er causes are:</w:t>
      </w:r>
      <w:bookmarkStart w:id="0" w:name="_GoBack"/>
      <w:bookmarkEnd w:id="0"/>
      <w:r w:rsidR="00925924" w:rsidRPr="009D0582">
        <w:rPr>
          <w:rFonts w:ascii="Times New Roman" w:hAnsi="Times New Roman" w:cs="Times New Roman"/>
          <w:sz w:val="24"/>
          <w:szCs w:val="24"/>
        </w:rPr>
        <w:t xml:space="preserve"> According to research, developed </w:t>
      </w:r>
      <w:r w:rsidR="009D0582" w:rsidRPr="009D0582">
        <w:rPr>
          <w:rFonts w:ascii="Times New Roman" w:hAnsi="Times New Roman" w:cs="Times New Roman"/>
          <w:sz w:val="24"/>
          <w:szCs w:val="24"/>
        </w:rPr>
        <w:t>countries have</w:t>
      </w:r>
      <w:r w:rsidR="00925924" w:rsidRPr="009D0582">
        <w:rPr>
          <w:rFonts w:ascii="Times New Roman" w:hAnsi="Times New Roman" w:cs="Times New Roman"/>
          <w:sz w:val="24"/>
          <w:szCs w:val="24"/>
        </w:rPr>
        <w:t xml:space="preserve"> </w:t>
      </w:r>
      <w:r w:rsidR="009D0582">
        <w:rPr>
          <w:rFonts w:ascii="Times New Roman" w:hAnsi="Times New Roman" w:cs="Times New Roman"/>
          <w:sz w:val="24"/>
          <w:szCs w:val="24"/>
        </w:rPr>
        <w:t>a</w:t>
      </w:r>
      <w:r w:rsidR="00925924" w:rsidRPr="009D0582">
        <w:rPr>
          <w:rFonts w:ascii="Times New Roman" w:hAnsi="Times New Roman" w:cs="Times New Roman"/>
          <w:sz w:val="24"/>
          <w:szCs w:val="24"/>
        </w:rPr>
        <w:t xml:space="preserve"> higher possibility of being affected by domestic </w:t>
      </w:r>
      <w:r w:rsidR="009D0582" w:rsidRPr="009D0582">
        <w:rPr>
          <w:rFonts w:ascii="Times New Roman" w:hAnsi="Times New Roman" w:cs="Times New Roman"/>
          <w:sz w:val="24"/>
          <w:szCs w:val="24"/>
        </w:rPr>
        <w:t>terrorism</w:t>
      </w:r>
      <w:r w:rsidR="00925924" w:rsidRPr="009D0582">
        <w:rPr>
          <w:rFonts w:ascii="Times New Roman" w:hAnsi="Times New Roman" w:cs="Times New Roman"/>
          <w:sz w:val="24"/>
          <w:szCs w:val="24"/>
        </w:rPr>
        <w:t xml:space="preserve"> than poor states. Countries which exercise high magnitudes </w:t>
      </w:r>
      <w:r w:rsidR="00925924" w:rsidRPr="009D0582">
        <w:rPr>
          <w:rFonts w:ascii="Times New Roman" w:hAnsi="Times New Roman" w:cs="Times New Roman"/>
          <w:sz w:val="24"/>
          <w:szCs w:val="24"/>
        </w:rPr>
        <w:lastRenderedPageBreak/>
        <w:t xml:space="preserve">of discrimination are also more likely to experience domestic </w:t>
      </w:r>
      <w:r w:rsidR="009D0582" w:rsidRPr="009D0582">
        <w:rPr>
          <w:rFonts w:ascii="Times New Roman" w:hAnsi="Times New Roman" w:cs="Times New Roman"/>
          <w:sz w:val="24"/>
          <w:szCs w:val="24"/>
        </w:rPr>
        <w:t>terrorism</w:t>
      </w:r>
      <w:r w:rsidR="00925924" w:rsidRPr="009D0582">
        <w:rPr>
          <w:rFonts w:ascii="Times New Roman" w:hAnsi="Times New Roman" w:cs="Times New Roman"/>
          <w:sz w:val="24"/>
          <w:szCs w:val="24"/>
        </w:rPr>
        <w:t xml:space="preserve">. An increase in </w:t>
      </w:r>
      <w:r w:rsidR="003C70EC" w:rsidRPr="009D0582">
        <w:rPr>
          <w:rFonts w:ascii="Times New Roman" w:hAnsi="Times New Roman" w:cs="Times New Roman"/>
          <w:sz w:val="24"/>
          <w:szCs w:val="24"/>
        </w:rPr>
        <w:t xml:space="preserve">population levels beyond control may also </w:t>
      </w:r>
      <w:r w:rsidR="003E4ABC" w:rsidRPr="009D0582">
        <w:rPr>
          <w:rFonts w:ascii="Times New Roman" w:hAnsi="Times New Roman" w:cs="Times New Roman"/>
          <w:sz w:val="24"/>
          <w:szCs w:val="24"/>
        </w:rPr>
        <w:t xml:space="preserve">positively predict </w:t>
      </w:r>
      <w:r w:rsidR="009D0582">
        <w:rPr>
          <w:rFonts w:ascii="Times New Roman" w:hAnsi="Times New Roman" w:cs="Times New Roman"/>
          <w:sz w:val="24"/>
          <w:szCs w:val="24"/>
        </w:rPr>
        <w:t xml:space="preserve">an </w:t>
      </w:r>
      <w:r w:rsidR="003E4ABC" w:rsidRPr="009D0582">
        <w:rPr>
          <w:rFonts w:ascii="Times New Roman" w:hAnsi="Times New Roman" w:cs="Times New Roman"/>
          <w:sz w:val="24"/>
          <w:szCs w:val="24"/>
        </w:rPr>
        <w:t>increase in the levels</w:t>
      </w:r>
      <w:r w:rsidR="009D0582" w:rsidRPr="009D0582">
        <w:rPr>
          <w:rFonts w:ascii="Times New Roman" w:hAnsi="Times New Roman" w:cs="Times New Roman"/>
          <w:sz w:val="24"/>
          <w:szCs w:val="24"/>
        </w:rPr>
        <w:t xml:space="preserve"> of domestic terrorist attacks</w:t>
      </w:r>
      <w:r w:rsidR="009D0582" w:rsidRPr="009D0582">
        <w:rPr>
          <w:rFonts w:ascii="Times New Roman" w:hAnsi="Times New Roman" w:cs="Times New Roman"/>
          <w:sz w:val="24"/>
          <w:szCs w:val="24"/>
        </w:rPr>
        <w:t>, (</w:t>
      </w:r>
      <w:r w:rsidR="009D0582" w:rsidRPr="009D0582">
        <w:rPr>
          <w:rFonts w:ascii="Times New Roman" w:hAnsi="Times New Roman" w:cs="Times New Roman"/>
          <w:sz w:val="24"/>
          <w:szCs w:val="24"/>
          <w:shd w:val="clear" w:color="auto" w:fill="FFFFFF"/>
        </w:rPr>
        <w:t>Berns, 2017). </w:t>
      </w:r>
    </w:p>
    <w:p w:rsidR="006A69BC" w:rsidRPr="009D0582" w:rsidRDefault="006A69BC" w:rsidP="009D0582">
      <w:pPr>
        <w:spacing w:line="480" w:lineRule="auto"/>
        <w:jc w:val="center"/>
        <w:rPr>
          <w:rFonts w:ascii="Times New Roman" w:hAnsi="Times New Roman" w:cs="Times New Roman"/>
          <w:b/>
          <w:sz w:val="24"/>
          <w:szCs w:val="24"/>
        </w:rPr>
      </w:pPr>
      <w:r w:rsidRPr="009D0582">
        <w:rPr>
          <w:rFonts w:ascii="Times New Roman" w:hAnsi="Times New Roman" w:cs="Times New Roman"/>
          <w:b/>
          <w:sz w:val="24"/>
          <w:szCs w:val="24"/>
        </w:rPr>
        <w:t>Ways to compact domestic terrorism</w:t>
      </w:r>
    </w:p>
    <w:p w:rsidR="006A69BC" w:rsidRPr="009D0582" w:rsidRDefault="006A69BC" w:rsidP="009D0582">
      <w:pPr>
        <w:spacing w:line="480" w:lineRule="auto"/>
        <w:ind w:firstLine="720"/>
        <w:jc w:val="both"/>
        <w:rPr>
          <w:rFonts w:ascii="Times New Roman" w:hAnsi="Times New Roman" w:cs="Times New Roman"/>
          <w:sz w:val="24"/>
          <w:szCs w:val="24"/>
        </w:rPr>
      </w:pPr>
      <w:r w:rsidRPr="009D0582">
        <w:rPr>
          <w:rFonts w:ascii="Times New Roman" w:hAnsi="Times New Roman" w:cs="Times New Roman"/>
          <w:sz w:val="24"/>
          <w:szCs w:val="24"/>
        </w:rPr>
        <w:t xml:space="preserve">With respect to causes and the outcomes of local terrorism, every legislature has a commitment to grow counter-psychological warfare strategy and guarantee the national security and safe condition for every one of the natives. To address the issue of home developing psychological warfare, it is important to give </w:t>
      </w:r>
      <w:r w:rsidR="009D0582" w:rsidRPr="009D0582">
        <w:rPr>
          <w:rFonts w:ascii="Times New Roman" w:hAnsi="Times New Roman" w:cs="Times New Roman"/>
          <w:sz w:val="24"/>
          <w:szCs w:val="24"/>
        </w:rPr>
        <w:t>the entire</w:t>
      </w:r>
      <w:r w:rsidRPr="009D0582">
        <w:rPr>
          <w:rFonts w:ascii="Times New Roman" w:hAnsi="Times New Roman" w:cs="Times New Roman"/>
          <w:sz w:val="24"/>
          <w:szCs w:val="24"/>
        </w:rPr>
        <w:t xml:space="preserve"> resident, paying little mind to their financial, religious, or social foundation, with equivalent chances. Individuals should have a sense of security and ensured by their administration. The state delegates are in charge of decreasing joblessness rates and limiting the hole between the most extravagant and the least fortunate residents. It might altogether diminish the social discontent with the living conditions inside the nation. Such </w:t>
      </w:r>
      <w:r w:rsidR="009D0582">
        <w:rPr>
          <w:rFonts w:ascii="Times New Roman" w:hAnsi="Times New Roman" w:cs="Times New Roman"/>
          <w:sz w:val="24"/>
          <w:szCs w:val="24"/>
        </w:rPr>
        <w:t xml:space="preserve">an </w:t>
      </w:r>
      <w:r w:rsidRPr="009D0582">
        <w:rPr>
          <w:rFonts w:ascii="Times New Roman" w:hAnsi="Times New Roman" w:cs="Times New Roman"/>
          <w:sz w:val="24"/>
          <w:szCs w:val="24"/>
        </w:rPr>
        <w:t>approach will make a foundatio</w:t>
      </w:r>
      <w:r w:rsidR="009D0582">
        <w:rPr>
          <w:rFonts w:ascii="Times New Roman" w:hAnsi="Times New Roman" w:cs="Times New Roman"/>
          <w:sz w:val="24"/>
          <w:szCs w:val="24"/>
        </w:rPr>
        <w:t>n for the equivalent improvement of</w:t>
      </w:r>
      <w:r w:rsidRPr="009D0582">
        <w:rPr>
          <w:rFonts w:ascii="Times New Roman" w:hAnsi="Times New Roman" w:cs="Times New Roman"/>
          <w:sz w:val="24"/>
          <w:szCs w:val="24"/>
        </w:rPr>
        <w:t xml:space="preserve"> everything being equal. </w:t>
      </w:r>
    </w:p>
    <w:p w:rsidR="006A69BC" w:rsidRPr="009D0582" w:rsidRDefault="009D0582" w:rsidP="009D0582">
      <w:pPr>
        <w:spacing w:line="480" w:lineRule="auto"/>
        <w:ind w:firstLine="720"/>
        <w:jc w:val="both"/>
        <w:rPr>
          <w:rFonts w:ascii="Times New Roman" w:hAnsi="Times New Roman" w:cs="Times New Roman"/>
          <w:sz w:val="24"/>
          <w:szCs w:val="24"/>
        </w:rPr>
      </w:pPr>
      <w:r w:rsidRPr="009D0582">
        <w:rPr>
          <w:rFonts w:ascii="Times New Roman" w:hAnsi="Times New Roman" w:cs="Times New Roman"/>
          <w:sz w:val="24"/>
          <w:szCs w:val="24"/>
        </w:rPr>
        <w:t>Regardless</w:t>
      </w:r>
      <w:r w:rsidR="006A69BC" w:rsidRPr="009D0582">
        <w:rPr>
          <w:rFonts w:ascii="Times New Roman" w:hAnsi="Times New Roman" w:cs="Times New Roman"/>
          <w:sz w:val="24"/>
          <w:szCs w:val="24"/>
        </w:rPr>
        <w:t xml:space="preserve"> of the fact that socio-economic uniformity may diminish the paces of the home-developing fear based oppression, law authorization framework is likewise expected to experience critical changes. </w:t>
      </w:r>
      <w:r w:rsidRPr="009D0582">
        <w:rPr>
          <w:rFonts w:ascii="Times New Roman" w:hAnsi="Times New Roman" w:cs="Times New Roman"/>
          <w:sz w:val="24"/>
          <w:szCs w:val="24"/>
        </w:rPr>
        <w:t>Contemplations</w:t>
      </w:r>
      <w:r w:rsidR="006A69BC" w:rsidRPr="009D0582">
        <w:rPr>
          <w:rFonts w:ascii="Times New Roman" w:hAnsi="Times New Roman" w:cs="Times New Roman"/>
          <w:sz w:val="24"/>
          <w:szCs w:val="24"/>
        </w:rPr>
        <w:t xml:space="preserve"> have been made that the state ought to draw in the general population in the battles against fear based oppression. </w:t>
      </w:r>
      <w:r>
        <w:rPr>
          <w:rFonts w:ascii="Times New Roman" w:hAnsi="Times New Roman" w:cs="Times New Roman"/>
          <w:sz w:val="24"/>
          <w:szCs w:val="24"/>
        </w:rPr>
        <w:t>The o</w:t>
      </w:r>
      <w:r w:rsidR="006A69BC" w:rsidRPr="009D0582">
        <w:rPr>
          <w:rFonts w:ascii="Times New Roman" w:hAnsi="Times New Roman" w:cs="Times New Roman"/>
          <w:sz w:val="24"/>
          <w:szCs w:val="24"/>
        </w:rPr>
        <w:t>pen contribution is a viable intend</w:t>
      </w:r>
      <w:r>
        <w:rPr>
          <w:rFonts w:ascii="Times New Roman" w:hAnsi="Times New Roman" w:cs="Times New Roman"/>
          <w:sz w:val="24"/>
          <w:szCs w:val="24"/>
        </w:rPr>
        <w:t>s</w:t>
      </w:r>
      <w:r w:rsidR="006A69BC" w:rsidRPr="009D0582">
        <w:rPr>
          <w:rFonts w:ascii="Times New Roman" w:hAnsi="Times New Roman" w:cs="Times New Roman"/>
          <w:sz w:val="24"/>
          <w:szCs w:val="24"/>
        </w:rPr>
        <w:t xml:space="preserve"> to screen the movement of individuals without infringement of the opportunity of press and word. In the event that people in the network are very much aware of the potential danger, they are bound to report the suspect and advise the correct specialists. The state ought to limit the </w:t>
      </w:r>
      <w:r w:rsidR="006A69BC" w:rsidRPr="009D0582">
        <w:rPr>
          <w:rFonts w:ascii="Times New Roman" w:hAnsi="Times New Roman" w:cs="Times New Roman"/>
          <w:sz w:val="24"/>
          <w:szCs w:val="24"/>
        </w:rPr>
        <w:lastRenderedPageBreak/>
        <w:t>utilization of power so to maintain a strategic distance from the ou</w:t>
      </w:r>
      <w:r w:rsidRPr="009D0582">
        <w:rPr>
          <w:rFonts w:ascii="Times New Roman" w:hAnsi="Times New Roman" w:cs="Times New Roman"/>
          <w:sz w:val="24"/>
          <w:szCs w:val="24"/>
        </w:rPr>
        <w:t>trageous types of mistreatment, (</w:t>
      </w:r>
      <w:r w:rsidRPr="009D0582">
        <w:rPr>
          <w:rFonts w:ascii="Times New Roman" w:hAnsi="Times New Roman" w:cs="Times New Roman"/>
          <w:sz w:val="24"/>
          <w:szCs w:val="24"/>
          <w:shd w:val="clear" w:color="auto" w:fill="FFFFFF"/>
        </w:rPr>
        <w:t>Johnson, 2016).</w:t>
      </w:r>
    </w:p>
    <w:p w:rsidR="006A69BC" w:rsidRPr="009D0582" w:rsidRDefault="006A69BC" w:rsidP="009D0582">
      <w:pPr>
        <w:spacing w:line="480" w:lineRule="auto"/>
        <w:ind w:firstLine="720"/>
        <w:jc w:val="both"/>
        <w:rPr>
          <w:rFonts w:ascii="Times New Roman" w:hAnsi="Times New Roman" w:cs="Times New Roman"/>
          <w:sz w:val="24"/>
          <w:szCs w:val="24"/>
        </w:rPr>
      </w:pPr>
      <w:r w:rsidRPr="009D0582">
        <w:rPr>
          <w:rFonts w:ascii="Times New Roman" w:hAnsi="Times New Roman" w:cs="Times New Roman"/>
          <w:sz w:val="24"/>
          <w:szCs w:val="24"/>
        </w:rPr>
        <w:t xml:space="preserve">Simultaneously, it is significantly significant for all nations to condemn </w:t>
      </w:r>
      <w:r w:rsidR="009D0582">
        <w:rPr>
          <w:rFonts w:ascii="Times New Roman" w:hAnsi="Times New Roman" w:cs="Times New Roman"/>
          <w:sz w:val="24"/>
          <w:szCs w:val="24"/>
        </w:rPr>
        <w:t>domestic terro</w:t>
      </w:r>
      <w:r w:rsidR="009D0582">
        <w:rPr>
          <w:rFonts w:ascii="Times New Roman" w:hAnsi="Times New Roman" w:cs="Times New Roman"/>
          <w:sz w:val="24"/>
          <w:szCs w:val="24"/>
        </w:rPr>
        <w:t>ris</w:t>
      </w:r>
      <w:r w:rsidR="009D0582">
        <w:rPr>
          <w:rFonts w:ascii="Times New Roman" w:hAnsi="Times New Roman" w:cs="Times New Roman"/>
          <w:sz w:val="24"/>
          <w:szCs w:val="24"/>
        </w:rPr>
        <w:t>m</w:t>
      </w:r>
      <w:r w:rsidRPr="009D0582">
        <w:rPr>
          <w:rFonts w:ascii="Times New Roman" w:hAnsi="Times New Roman" w:cs="Times New Roman"/>
          <w:sz w:val="24"/>
          <w:szCs w:val="24"/>
        </w:rPr>
        <w:t xml:space="preserve">. It is difficult to think about psychological oppression as an existential risk to the general public and state. Such </w:t>
      </w:r>
      <w:r w:rsidR="009D0582">
        <w:rPr>
          <w:rFonts w:ascii="Times New Roman" w:hAnsi="Times New Roman" w:cs="Times New Roman"/>
          <w:sz w:val="24"/>
          <w:szCs w:val="24"/>
        </w:rPr>
        <w:t xml:space="preserve">an </w:t>
      </w:r>
      <w:r w:rsidRPr="009D0582">
        <w:rPr>
          <w:rFonts w:ascii="Times New Roman" w:hAnsi="Times New Roman" w:cs="Times New Roman"/>
          <w:sz w:val="24"/>
          <w:szCs w:val="24"/>
        </w:rPr>
        <w:t>approach will enable the administration to make definitely adjusted and estimated reactions and keep away from the mass suppressions. The status of psychological militants ought to be decreased to normal culprits. It will fortify the places of the law requirement organizations and the police. The police ought to be incorporated into the general public so to have the option to get delicate information about the network that they serve. It will be compelling for the cops to join preparing programs which will improve their sharpness and empower them to distinguish rapidly the fear</w:t>
      </w:r>
      <w:r w:rsidR="009D0582">
        <w:rPr>
          <w:rFonts w:ascii="Times New Roman" w:hAnsi="Times New Roman" w:cs="Times New Roman"/>
          <w:sz w:val="24"/>
          <w:szCs w:val="24"/>
        </w:rPr>
        <w:t>-</w:t>
      </w:r>
      <w:r w:rsidRPr="009D0582">
        <w:rPr>
          <w:rFonts w:ascii="Times New Roman" w:hAnsi="Times New Roman" w:cs="Times New Roman"/>
          <w:sz w:val="24"/>
          <w:szCs w:val="24"/>
        </w:rPr>
        <w:t>based oppression related exercises.</w:t>
      </w:r>
    </w:p>
    <w:p w:rsidR="00506868" w:rsidRPr="009D0582" w:rsidRDefault="006A69BC" w:rsidP="009D0582">
      <w:pPr>
        <w:spacing w:line="480" w:lineRule="auto"/>
        <w:jc w:val="center"/>
        <w:rPr>
          <w:rFonts w:ascii="Times New Roman" w:hAnsi="Times New Roman" w:cs="Times New Roman"/>
          <w:b/>
          <w:sz w:val="24"/>
          <w:szCs w:val="24"/>
        </w:rPr>
      </w:pPr>
      <w:r w:rsidRPr="009D0582">
        <w:rPr>
          <w:rFonts w:ascii="Times New Roman" w:hAnsi="Times New Roman" w:cs="Times New Roman"/>
          <w:b/>
          <w:sz w:val="24"/>
          <w:szCs w:val="24"/>
        </w:rPr>
        <w:t>Conclusion</w:t>
      </w:r>
    </w:p>
    <w:p w:rsidR="006A69BC" w:rsidRPr="009D0582" w:rsidRDefault="006A69BC" w:rsidP="009D0582">
      <w:pPr>
        <w:spacing w:line="480" w:lineRule="auto"/>
        <w:ind w:firstLine="720"/>
        <w:jc w:val="both"/>
        <w:rPr>
          <w:rFonts w:ascii="Times New Roman" w:hAnsi="Times New Roman" w:cs="Times New Roman"/>
          <w:sz w:val="24"/>
          <w:szCs w:val="24"/>
        </w:rPr>
      </w:pPr>
      <w:r w:rsidRPr="009D0582">
        <w:rPr>
          <w:rFonts w:ascii="Times New Roman" w:hAnsi="Times New Roman" w:cs="Times New Roman"/>
          <w:sz w:val="24"/>
          <w:szCs w:val="24"/>
        </w:rPr>
        <w:t xml:space="preserve">All things considered, it is important to state that the local fear based oppression is a genuine danger that imperils national security from within. It is significantly </w:t>
      </w:r>
      <w:r w:rsidR="009D0582" w:rsidRPr="009D0582">
        <w:rPr>
          <w:rFonts w:ascii="Times New Roman" w:hAnsi="Times New Roman" w:cs="Times New Roman"/>
          <w:sz w:val="24"/>
          <w:szCs w:val="24"/>
        </w:rPr>
        <w:t>harder</w:t>
      </w:r>
      <w:r w:rsidRPr="009D0582">
        <w:rPr>
          <w:rFonts w:ascii="Times New Roman" w:hAnsi="Times New Roman" w:cs="Times New Roman"/>
          <w:sz w:val="24"/>
          <w:szCs w:val="24"/>
        </w:rPr>
        <w:t xml:space="preserve"> to distinguish and battle as by and large, </w:t>
      </w:r>
      <w:r w:rsidR="009D0582">
        <w:rPr>
          <w:rFonts w:ascii="Times New Roman" w:hAnsi="Times New Roman" w:cs="Times New Roman"/>
          <w:sz w:val="24"/>
          <w:szCs w:val="24"/>
        </w:rPr>
        <w:t>domestic terro</w:t>
      </w:r>
      <w:r w:rsidR="009D0582">
        <w:rPr>
          <w:rFonts w:ascii="Times New Roman" w:hAnsi="Times New Roman" w:cs="Times New Roman"/>
          <w:sz w:val="24"/>
          <w:szCs w:val="24"/>
        </w:rPr>
        <w:t>ris</w:t>
      </w:r>
      <w:r w:rsidR="009D0582">
        <w:rPr>
          <w:rFonts w:ascii="Times New Roman" w:hAnsi="Times New Roman" w:cs="Times New Roman"/>
          <w:sz w:val="24"/>
          <w:szCs w:val="24"/>
        </w:rPr>
        <w:t>m</w:t>
      </w:r>
      <w:r w:rsidR="009D0582" w:rsidRPr="009D0582">
        <w:rPr>
          <w:rFonts w:ascii="Times New Roman" w:hAnsi="Times New Roman" w:cs="Times New Roman"/>
          <w:sz w:val="24"/>
          <w:szCs w:val="24"/>
        </w:rPr>
        <w:t xml:space="preserve"> </w:t>
      </w:r>
      <w:r w:rsidRPr="009D0582">
        <w:rPr>
          <w:rFonts w:ascii="Times New Roman" w:hAnsi="Times New Roman" w:cs="Times New Roman"/>
          <w:sz w:val="24"/>
          <w:szCs w:val="24"/>
        </w:rPr>
        <w:t>is brought about by financial, racial, social, and different imbalances. Building up the counterterrorist arrangements, the law require</w:t>
      </w:r>
      <w:r w:rsidR="009D0582">
        <w:rPr>
          <w:rFonts w:ascii="Times New Roman" w:hAnsi="Times New Roman" w:cs="Times New Roman"/>
          <w:sz w:val="24"/>
          <w:szCs w:val="24"/>
        </w:rPr>
        <w:t>s</w:t>
      </w:r>
      <w:r w:rsidRPr="009D0582">
        <w:rPr>
          <w:rFonts w:ascii="Times New Roman" w:hAnsi="Times New Roman" w:cs="Times New Roman"/>
          <w:sz w:val="24"/>
          <w:szCs w:val="24"/>
        </w:rPr>
        <w:t xml:space="preserve"> organizations are worried about the infringement of individuals' opportunities and rights. Consequently, it is basic to raise open mindfulness about the issue. Combatting</w:t>
      </w:r>
      <w:r w:rsidR="009D0582">
        <w:rPr>
          <w:rFonts w:ascii="Times New Roman" w:hAnsi="Times New Roman" w:cs="Times New Roman"/>
          <w:sz w:val="24"/>
          <w:szCs w:val="24"/>
        </w:rPr>
        <w:t xml:space="preserve"> domestic terrorism</w:t>
      </w:r>
      <w:r w:rsidRPr="009D0582">
        <w:rPr>
          <w:rFonts w:ascii="Times New Roman" w:hAnsi="Times New Roman" w:cs="Times New Roman"/>
          <w:sz w:val="24"/>
          <w:szCs w:val="24"/>
        </w:rPr>
        <w:t xml:space="preserve"> is likewise conceivable through the commencement of various projects for the cops that will assist them with integrating into the gene</w:t>
      </w:r>
      <w:r w:rsidR="009D0582" w:rsidRPr="009D0582">
        <w:rPr>
          <w:rFonts w:ascii="Times New Roman" w:hAnsi="Times New Roman" w:cs="Times New Roman"/>
          <w:sz w:val="24"/>
          <w:szCs w:val="24"/>
        </w:rPr>
        <w:t>ral public, (</w:t>
      </w:r>
      <w:r w:rsidR="009D0582" w:rsidRPr="009D0582">
        <w:rPr>
          <w:rFonts w:ascii="Times New Roman" w:hAnsi="Times New Roman" w:cs="Times New Roman"/>
          <w:sz w:val="24"/>
          <w:szCs w:val="24"/>
          <w:shd w:val="clear" w:color="auto" w:fill="FFFFFF"/>
        </w:rPr>
        <w:t>Berns, 2017). </w:t>
      </w:r>
    </w:p>
    <w:p w:rsidR="009D0582" w:rsidRDefault="009D0582" w:rsidP="009D0582">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9D0582" w:rsidRPr="009D0582" w:rsidRDefault="009D0582" w:rsidP="009D0582">
      <w:pPr>
        <w:spacing w:line="480" w:lineRule="auto"/>
        <w:jc w:val="center"/>
        <w:rPr>
          <w:rFonts w:ascii="Times New Roman" w:hAnsi="Times New Roman" w:cs="Times New Roman"/>
          <w:sz w:val="24"/>
          <w:szCs w:val="24"/>
        </w:rPr>
      </w:pPr>
      <w:r w:rsidRPr="009D0582">
        <w:rPr>
          <w:rFonts w:ascii="Times New Roman" w:hAnsi="Times New Roman" w:cs="Times New Roman"/>
          <w:sz w:val="24"/>
          <w:szCs w:val="24"/>
        </w:rPr>
        <w:lastRenderedPageBreak/>
        <w:t>Reference</w:t>
      </w:r>
    </w:p>
    <w:p w:rsidR="009D0582" w:rsidRPr="009D0582" w:rsidRDefault="009D0582" w:rsidP="009D0582">
      <w:pPr>
        <w:spacing w:line="480" w:lineRule="auto"/>
        <w:ind w:left="720" w:hanging="720"/>
        <w:jc w:val="both"/>
        <w:rPr>
          <w:rFonts w:ascii="Times New Roman" w:hAnsi="Times New Roman" w:cs="Times New Roman"/>
          <w:sz w:val="24"/>
          <w:szCs w:val="24"/>
          <w:shd w:val="clear" w:color="auto" w:fill="FFFFFF"/>
        </w:rPr>
      </w:pPr>
      <w:r w:rsidRPr="009D0582">
        <w:rPr>
          <w:rFonts w:ascii="Times New Roman" w:hAnsi="Times New Roman" w:cs="Times New Roman"/>
          <w:sz w:val="24"/>
          <w:szCs w:val="24"/>
          <w:shd w:val="clear" w:color="auto" w:fill="FFFFFF"/>
        </w:rPr>
        <w:t xml:space="preserve">Johnson, M. P. (2016). </w:t>
      </w:r>
      <w:r>
        <w:rPr>
          <w:rFonts w:ascii="Times New Roman" w:hAnsi="Times New Roman" w:cs="Times New Roman"/>
          <w:sz w:val="24"/>
          <w:szCs w:val="24"/>
          <w:shd w:val="clear" w:color="auto" w:fill="FFFFFF"/>
        </w:rPr>
        <w:t>Conﬂ</w:t>
      </w:r>
      <w:r w:rsidRPr="009D0582">
        <w:rPr>
          <w:rFonts w:ascii="Times New Roman" w:hAnsi="Times New Roman" w:cs="Times New Roman"/>
          <w:sz w:val="24"/>
          <w:szCs w:val="24"/>
          <w:shd w:val="clear" w:color="auto" w:fill="FFFFFF"/>
        </w:rPr>
        <w:t>ict and Control: Symmetry and Asymmetry in Domestic Violence. In </w:t>
      </w:r>
      <w:r w:rsidRPr="009D0582">
        <w:rPr>
          <w:rFonts w:ascii="Times New Roman" w:hAnsi="Times New Roman" w:cs="Times New Roman"/>
          <w:i/>
          <w:iCs/>
          <w:sz w:val="24"/>
          <w:szCs w:val="24"/>
          <w:shd w:val="clear" w:color="auto" w:fill="FFFFFF"/>
        </w:rPr>
        <w:t>Couples in conflict</w:t>
      </w:r>
      <w:r w:rsidRPr="009D0582">
        <w:rPr>
          <w:rFonts w:ascii="Times New Roman" w:hAnsi="Times New Roman" w:cs="Times New Roman"/>
          <w:sz w:val="24"/>
          <w:szCs w:val="24"/>
          <w:shd w:val="clear" w:color="auto" w:fill="FFFFFF"/>
        </w:rPr>
        <w:t> (pp. 125-134). Routledge.</w:t>
      </w:r>
    </w:p>
    <w:p w:rsidR="009D0582" w:rsidRPr="009D0582" w:rsidRDefault="009D0582" w:rsidP="009D0582">
      <w:pPr>
        <w:spacing w:line="480" w:lineRule="auto"/>
        <w:ind w:left="720" w:hanging="720"/>
        <w:jc w:val="both"/>
        <w:rPr>
          <w:rFonts w:ascii="Times New Roman" w:hAnsi="Times New Roman" w:cs="Times New Roman"/>
          <w:sz w:val="24"/>
          <w:szCs w:val="24"/>
        </w:rPr>
      </w:pPr>
      <w:r w:rsidRPr="009D0582">
        <w:rPr>
          <w:rFonts w:ascii="Times New Roman" w:hAnsi="Times New Roman" w:cs="Times New Roman"/>
          <w:sz w:val="24"/>
          <w:szCs w:val="24"/>
          <w:shd w:val="clear" w:color="auto" w:fill="FFFFFF"/>
        </w:rPr>
        <w:t>Berns, N. S. (2017). </w:t>
      </w:r>
      <w:r w:rsidRPr="009D0582">
        <w:rPr>
          <w:rFonts w:ascii="Times New Roman" w:hAnsi="Times New Roman" w:cs="Times New Roman"/>
          <w:i/>
          <w:iCs/>
          <w:sz w:val="24"/>
          <w:szCs w:val="24"/>
          <w:shd w:val="clear" w:color="auto" w:fill="FFFFFF"/>
        </w:rPr>
        <w:t>Framing the victim: Domestic violence, media, and social problems</w:t>
      </w:r>
      <w:r w:rsidRPr="009D0582">
        <w:rPr>
          <w:rFonts w:ascii="Times New Roman" w:hAnsi="Times New Roman" w:cs="Times New Roman"/>
          <w:sz w:val="24"/>
          <w:szCs w:val="24"/>
          <w:shd w:val="clear" w:color="auto" w:fill="FFFFFF"/>
        </w:rPr>
        <w:t>. Routledge.</w:t>
      </w:r>
    </w:p>
    <w:sectPr w:rsidR="009D0582" w:rsidRPr="009D0582" w:rsidSect="009D05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6A5" w:rsidRDefault="009576A5" w:rsidP="009D0582">
      <w:pPr>
        <w:spacing w:after="0" w:line="240" w:lineRule="auto"/>
      </w:pPr>
      <w:r>
        <w:separator/>
      </w:r>
    </w:p>
  </w:endnote>
  <w:endnote w:type="continuationSeparator" w:id="0">
    <w:p w:rsidR="009576A5" w:rsidRDefault="009576A5" w:rsidP="009D0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6A5" w:rsidRDefault="009576A5" w:rsidP="009D0582">
      <w:pPr>
        <w:spacing w:after="0" w:line="240" w:lineRule="auto"/>
      </w:pPr>
      <w:r>
        <w:separator/>
      </w:r>
    </w:p>
  </w:footnote>
  <w:footnote w:type="continuationSeparator" w:id="0">
    <w:p w:rsidR="009576A5" w:rsidRDefault="009576A5" w:rsidP="009D0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3599348"/>
      <w:docPartObj>
        <w:docPartGallery w:val="Page Numbers (Top of Page)"/>
        <w:docPartUnique/>
      </w:docPartObj>
    </w:sdtPr>
    <w:sdtEndPr>
      <w:rPr>
        <w:noProof/>
      </w:rPr>
    </w:sdtEndPr>
    <w:sdtContent>
      <w:p w:rsidR="009D0582" w:rsidRPr="009D0582" w:rsidRDefault="009D0582" w:rsidP="009D0582">
        <w:pPr>
          <w:spacing w:line="480" w:lineRule="auto"/>
          <w:rPr>
            <w:rFonts w:ascii="Times New Roman" w:hAnsi="Times New Roman" w:cs="Times New Roman"/>
            <w:sz w:val="24"/>
            <w:szCs w:val="24"/>
          </w:rPr>
        </w:pPr>
        <w:r w:rsidRPr="009D0582">
          <w:rPr>
            <w:rFonts w:ascii="Times New Roman" w:hAnsi="Times New Roman" w:cs="Times New Roman"/>
            <w:sz w:val="24"/>
            <w:szCs w:val="24"/>
          </w:rPr>
          <w:t>DOMESTIC VIOLENCE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02959">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582" w:rsidRDefault="009D0582">
    <w:pPr>
      <w:pStyle w:val="Header"/>
    </w:pPr>
    <w:r>
      <w:t xml:space="preserve">Running Head: </w:t>
    </w:r>
    <w:r w:rsidRPr="009D0582">
      <w:rPr>
        <w:rFonts w:ascii="Times New Roman" w:hAnsi="Times New Roman" w:cs="Times New Roman"/>
        <w:sz w:val="24"/>
        <w:szCs w:val="24"/>
      </w:rPr>
      <w:t>DOMESTIC VIOLENCE</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xszA0MzA3NjexNDdR0lEKTi0uzszPAykwrAUACmw9uSwAAAA="/>
  </w:docVars>
  <w:rsids>
    <w:rsidRoot w:val="00506868"/>
    <w:rsid w:val="003C70EC"/>
    <w:rsid w:val="003E4ABC"/>
    <w:rsid w:val="00506868"/>
    <w:rsid w:val="006A69BC"/>
    <w:rsid w:val="00914E19"/>
    <w:rsid w:val="00925924"/>
    <w:rsid w:val="009576A5"/>
    <w:rsid w:val="009D0582"/>
    <w:rsid w:val="00D02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582"/>
  </w:style>
  <w:style w:type="paragraph" w:styleId="Footer">
    <w:name w:val="footer"/>
    <w:basedOn w:val="Normal"/>
    <w:link w:val="FooterChar"/>
    <w:uiPriority w:val="99"/>
    <w:unhideWhenUsed/>
    <w:rsid w:val="009D0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582"/>
  </w:style>
  <w:style w:type="paragraph" w:styleId="Footer">
    <w:name w:val="footer"/>
    <w:basedOn w:val="Normal"/>
    <w:link w:val="FooterChar"/>
    <w:uiPriority w:val="99"/>
    <w:unhideWhenUsed/>
    <w:rsid w:val="009D0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2019-09-20T17:09:00Z</dcterms:created>
  <dcterms:modified xsi:type="dcterms:W3CDTF">2019-09-20T17:09:00Z</dcterms:modified>
</cp:coreProperties>
</file>